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4CB" w:rsidRPr="00606217" w:rsidRDefault="00DD64CB" w:rsidP="00342222">
      <w:pPr>
        <w:pStyle w:val="Zkladntext2"/>
        <w:spacing w:after="0" w:line="240" w:lineRule="auto"/>
        <w:rPr>
          <w:rFonts w:ascii="Arial" w:hAnsi="Arial" w:cs="Arial"/>
          <w:iCs/>
          <w:sz w:val="20"/>
          <w:szCs w:val="20"/>
        </w:rPr>
      </w:pPr>
    </w:p>
    <w:p w:rsidR="003079BE" w:rsidRDefault="003079BE" w:rsidP="003079BE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Usnesení ze zasedání Zastupitelstva obce Senetářov</w:t>
      </w:r>
    </w:p>
    <w:p w:rsidR="003079BE" w:rsidRDefault="003079BE" w:rsidP="003079BE">
      <w:pPr>
        <w:pStyle w:val="Bezmezer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konaného dne 25.03.2019</w:t>
      </w:r>
    </w:p>
    <w:p w:rsidR="003079BE" w:rsidRDefault="003079BE" w:rsidP="003079BE">
      <w:pPr>
        <w:pStyle w:val="Bezmezer"/>
        <w:jc w:val="center"/>
        <w:rPr>
          <w:rFonts w:ascii="Arial" w:eastAsia="Arial" w:hAnsi="Arial" w:cs="Arial"/>
          <w:b/>
          <w:sz w:val="20"/>
          <w:szCs w:val="20"/>
        </w:rPr>
      </w:pPr>
    </w:p>
    <w:p w:rsidR="003079BE" w:rsidRDefault="003079BE" w:rsidP="003079BE">
      <w:pPr>
        <w:pStyle w:val="Bezmezer"/>
        <w:jc w:val="both"/>
        <w:rPr>
          <w:rFonts w:ascii="Arial" w:eastAsia="Arial" w:hAnsi="Arial" w:cs="Arial"/>
          <w:b/>
          <w:sz w:val="20"/>
          <w:szCs w:val="20"/>
        </w:rPr>
      </w:pPr>
    </w:p>
    <w:p w:rsidR="003079BE" w:rsidRDefault="003079BE" w:rsidP="003079BE">
      <w:pPr>
        <w:pStyle w:val="Bezmezer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Zastupitelstvo obce Senetářov:</w:t>
      </w:r>
    </w:p>
    <w:p w:rsidR="003079BE" w:rsidRDefault="003079BE" w:rsidP="003079BE">
      <w:pPr>
        <w:pStyle w:val="Bezmezer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1/6/2019 schvaluje program zasedání Zastupitelstva obce Senetářov</w:t>
      </w:r>
    </w:p>
    <w:p w:rsidR="003079BE" w:rsidRDefault="003079BE" w:rsidP="003079BE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2/6/2019 určuje ověřovateli zápisu šestého zasedání Mgr. Romana Kuběny a pana Ondřeje Ševčíka a zapisovatelkou zápisu paní Magdu Vargovou</w:t>
      </w:r>
      <w:r>
        <w:rPr>
          <w:rFonts w:ascii="Arial" w:hAnsi="Arial" w:cs="Arial"/>
          <w:sz w:val="20"/>
          <w:szCs w:val="20"/>
        </w:rPr>
        <w:t xml:space="preserve"> </w:t>
      </w:r>
    </w:p>
    <w:p w:rsidR="003079BE" w:rsidRDefault="003079BE" w:rsidP="003079BE">
      <w:pPr>
        <w:pStyle w:val="Standardnt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3/6/2019 neschvaluje </w:t>
      </w:r>
      <w:r>
        <w:rPr>
          <w:rFonts w:ascii="Arial" w:hAnsi="Arial" w:cs="Arial"/>
          <w:bCs/>
          <w:iCs/>
          <w:sz w:val="20"/>
          <w:szCs w:val="20"/>
        </w:rPr>
        <w:t xml:space="preserve">dodatečné přijetí </w:t>
      </w:r>
      <w:r>
        <w:rPr>
          <w:rFonts w:ascii="Arial" w:hAnsi="Arial" w:cs="Arial"/>
          <w:sz w:val="20"/>
          <w:szCs w:val="20"/>
        </w:rPr>
        <w:t>žádosti o dotaci z rozpočtu obce Senetářov na rok 2019 Spolku SEMKO v částce 10 000,- Kč</w:t>
      </w:r>
    </w:p>
    <w:p w:rsidR="003079BE" w:rsidRDefault="003079BE" w:rsidP="003079BE">
      <w:pPr>
        <w:pStyle w:val="Standardnt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4/6/2019 schvaluje žádost o dotaci z rozpočtu obce Senetářov na rok 2019 pro organizaci Junák – český skaut, středisko Jedovnice z.s. v částce 10 000,- Kč</w:t>
      </w:r>
    </w:p>
    <w:p w:rsidR="003079BE" w:rsidRDefault="003079BE" w:rsidP="003079BE">
      <w:pPr>
        <w:pStyle w:val="Standardnte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5/6/2019 schvaluje Smlouvu o poskytnutí dotace pro organizaci Junák – český skaut, středisko Jedovnice z.s., která tvoří přílohu č. 2 tohoto zápisu</w:t>
      </w:r>
    </w:p>
    <w:p w:rsidR="003079BE" w:rsidRDefault="003079BE" w:rsidP="003079BE">
      <w:pPr>
        <w:pStyle w:val="Standardnt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6/6/2019 schvaluje žádost o dotaci z rozpočtu obce Senetářov na rok 2019 pro organizaci Základní organizace českého svazku zahrádkářů Senetářov v částce 10 000,- Kč</w:t>
      </w:r>
    </w:p>
    <w:p w:rsidR="003079BE" w:rsidRDefault="003079BE" w:rsidP="003079BE">
      <w:pPr>
        <w:pStyle w:val="Standardnte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7/6/2019 schvaluje Smlouvu o poskytnutí dotace pro organizaci Základní organizace českého svazku zahrádkářů Senetářov, která tvoří přílohu č. 3 tohoto zápisu</w:t>
      </w:r>
    </w:p>
    <w:p w:rsidR="003079BE" w:rsidRDefault="003079BE" w:rsidP="003079BE">
      <w:pPr>
        <w:pStyle w:val="Standardnt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8/6/2019 schvaluje žádost o dotaci z rozpočtu obce Senetářov na rok 2019 pro organizaci Spolek Muzeum Senetářov v částce 10 000,- Kč</w:t>
      </w:r>
    </w:p>
    <w:p w:rsidR="003079BE" w:rsidRDefault="003079BE" w:rsidP="003079BE">
      <w:pPr>
        <w:pStyle w:val="Standardnte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9/6/2019 schvaluje Smlouvu o poskytnutí dotace pro organizaci Spolek Muzeum Senetářov, která tvoří přílohu č. 4 tohoto zápisu</w:t>
      </w:r>
    </w:p>
    <w:p w:rsidR="003079BE" w:rsidRDefault="003079BE" w:rsidP="003079BE">
      <w:pPr>
        <w:pStyle w:val="Standardnt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10/6/2019 schvaluje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žádost o dotaci z rozpočtu obce Senetářov na rok 2019 pro organizaci SH ČSM - Sbor dobrovolných hasičů Senetářov v částce 10 000,- Kč</w:t>
      </w:r>
    </w:p>
    <w:p w:rsidR="003079BE" w:rsidRDefault="003079BE" w:rsidP="003079BE">
      <w:pPr>
        <w:pStyle w:val="Standardnte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11/6/2019 schvaluje Smlouvu o poskytnutí dotace pro organizaci SH ČSM - Sbor dobrovolných hasičů Senetářov, která tvoří přílohu č. 5 tohoto zápisu</w:t>
      </w:r>
    </w:p>
    <w:p w:rsidR="003079BE" w:rsidRDefault="003079BE" w:rsidP="003079BE">
      <w:pPr>
        <w:pStyle w:val="Standardnt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12/6/2019 schvaluje žádost o dotaci z rozpočtu obce Senetářov na rok 2019 pro organizaci SH ČSM - Sbor dobrovolných hasičů Senetářov v částce 10 000,- Kč na kulturní činnost při příležitosti 125. výročí založení sboru a vydání pamětní brožury</w:t>
      </w:r>
    </w:p>
    <w:p w:rsidR="003079BE" w:rsidRDefault="003079BE" w:rsidP="003079BE">
      <w:pPr>
        <w:pStyle w:val="Standardnte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13/6/2019 schvaluje Smlouvu o poskytnutí dotace pro organizaci SH ČSM - Sbor dobrovolných hasičů Senetářov, která tvoří přílohu č. 6 tohoto zápisu</w:t>
      </w:r>
    </w:p>
    <w:p w:rsidR="003079BE" w:rsidRDefault="003079BE" w:rsidP="003079BE">
      <w:pPr>
        <w:pStyle w:val="Standardnt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14/6/2019 žádost o dotaci z rozpočtu obce Senetářov na rok 2019 pro organizaci Spolek "KDO" - Krásenští divadelní ochotníci v částce 10 000,- Kč</w:t>
      </w:r>
    </w:p>
    <w:p w:rsidR="003079BE" w:rsidRDefault="003079BE" w:rsidP="003079BE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15/6/2019 schvaluje Smlouvu o poskytnutí dotace pro organizaci Spolek "KDO" - Krásenští divadelní ochotníci, která tvoří přílohu č. 7 tohoto zápisu</w:t>
      </w:r>
    </w:p>
    <w:p w:rsidR="003079BE" w:rsidRDefault="003079BE" w:rsidP="003079BE">
      <w:pPr>
        <w:pStyle w:val="Standardnte"/>
        <w:jc w:val="both"/>
        <w:rPr>
          <w:b/>
          <w:i/>
        </w:rPr>
      </w:pPr>
      <w:r>
        <w:rPr>
          <w:rFonts w:ascii="Arial" w:hAnsi="Arial" w:cs="Arial"/>
          <w:sz w:val="20"/>
          <w:szCs w:val="20"/>
        </w:rPr>
        <w:t>16/6/2019 schvaluje žádost o dotaci z rozpočtu obce Senetářov na rok 2019 pro organizaci Svaz tělesně postižených v České republice z.s., místní organizace Kotvrdovice</w:t>
      </w:r>
      <w:r>
        <w:rPr>
          <w:b/>
          <w:i/>
        </w:rPr>
        <w:t xml:space="preserve"> </w:t>
      </w:r>
      <w:r>
        <w:rPr>
          <w:rFonts w:ascii="Arial" w:hAnsi="Arial" w:cs="Arial"/>
          <w:sz w:val="20"/>
          <w:szCs w:val="20"/>
        </w:rPr>
        <w:t>v částce 3 000,- Kč</w:t>
      </w:r>
    </w:p>
    <w:p w:rsidR="003079BE" w:rsidRDefault="003079BE" w:rsidP="003079BE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17/6/2019 schvaluje Smlouvu o poskytnutí dotace pro organizaci Svaz tělesně postižených v České republice z.s., místní organizace Kotvrdovice, která tvoří přílohu č. 8 tohoto zápisu</w:t>
      </w:r>
    </w:p>
    <w:p w:rsidR="003079BE" w:rsidRDefault="003079BE" w:rsidP="003079BE">
      <w:pPr>
        <w:pStyle w:val="Standardnte"/>
        <w:jc w:val="both"/>
        <w:rPr>
          <w:b/>
          <w:i/>
        </w:rPr>
      </w:pPr>
      <w:r>
        <w:rPr>
          <w:rFonts w:ascii="Arial" w:hAnsi="Arial" w:cs="Arial"/>
          <w:sz w:val="20"/>
          <w:szCs w:val="20"/>
        </w:rPr>
        <w:t>18/6/2019 schvaluje žádost o dotaci z rozpočtu obce Senetářov na rok 2019 pro Základní školu a mateřskou školu Podomí</w:t>
      </w:r>
      <w:r>
        <w:rPr>
          <w:b/>
          <w:i/>
        </w:rPr>
        <w:t xml:space="preserve"> </w:t>
      </w:r>
      <w:r>
        <w:rPr>
          <w:rFonts w:ascii="Arial" w:hAnsi="Arial" w:cs="Arial"/>
          <w:sz w:val="20"/>
          <w:szCs w:val="20"/>
        </w:rPr>
        <w:t>v částce 20 000,- Kč</w:t>
      </w:r>
    </w:p>
    <w:p w:rsidR="003079BE" w:rsidRDefault="003079BE" w:rsidP="003079BE">
      <w:pPr>
        <w:pStyle w:val="Standardnt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19/6/2019 schvaluje Smlouvu o poskytnutí dotace pro Základní školu a mateřskou školu Podomí, která tvoří přílohu č. 9 tohoto zápisu</w:t>
      </w:r>
    </w:p>
    <w:p w:rsidR="003079BE" w:rsidRDefault="003079BE" w:rsidP="003079BE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20/6/2019 schvaluje rozpočet obce Senetářov dle § 84 odst. 2 písm. b) zákona o obcích na rok 2019 v paragrafovém členění, který tvoří přílohu č. 10 tohoto zápisu s tím, že se navyšuje </w:t>
      </w:r>
      <w:r>
        <w:rPr>
          <w:rFonts w:ascii="Arial" w:eastAsia="Arial" w:hAnsi="Arial" w:cs="Arial"/>
          <w:sz w:val="20"/>
          <w:szCs w:val="20"/>
        </w:rPr>
        <w:t>§ 2212 o 1 000 000,- Kč, § 3745 o 495 000,- Kč a § 6409 o 500,- Kč</w:t>
      </w:r>
      <w:r>
        <w:rPr>
          <w:rFonts w:ascii="Arial" w:hAnsi="Arial" w:cs="Arial"/>
          <w:sz w:val="20"/>
          <w:szCs w:val="20"/>
        </w:rPr>
        <w:t>.</w:t>
      </w:r>
    </w:p>
    <w:p w:rsidR="003079BE" w:rsidRDefault="003079BE" w:rsidP="003079BE">
      <w:pPr>
        <w:pStyle w:val="Standardnt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21/6/2019 schvaluje účetní závěrky Obce Senetářov a zřízené příspěvkové organizace MŠ Senetářov sestavené k 31.12 2018</w:t>
      </w:r>
    </w:p>
    <w:p w:rsidR="003079BE" w:rsidRDefault="003079BE" w:rsidP="003079BE">
      <w:pPr>
        <w:pStyle w:val="Standardnt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22/6/2019 schvaluje návrh rozdělení zlepšeného hospodářského výsledku Mateřské školy Senetářov, příspěvkové organizace za rok 2018 ve výši 15 544,44 Kč na rezervní fond účet č. 413000</w:t>
      </w:r>
    </w:p>
    <w:p w:rsidR="003079BE" w:rsidRDefault="003079BE" w:rsidP="003079BE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23/6/2019 schvaluje smlouvu o smlouvě budoucí s firmou E.ON Distribuce, a.s. č: 1040014503/001, která tvoří přílohu č. 11 tohoto zápisu</w:t>
      </w:r>
    </w:p>
    <w:p w:rsidR="003079BE" w:rsidRDefault="003079BE" w:rsidP="003079BE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24/6/2019 schvaluje nabídku Scania optimum údržba od firmy Scania Czech Republic s.r.o. se sídlem Sobínská 186, 252 19 Chrášťany na pětiletou nezbytnou údržbu vozidla Scania v ceně 90 552,- Kč bez DPH, která tvoří přílohu č. 12 tohoto zápisu</w:t>
      </w:r>
    </w:p>
    <w:p w:rsidR="003079BE" w:rsidRDefault="003079BE" w:rsidP="003079BE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25/6/2019 zplnomocňuje </w:t>
      </w:r>
      <w:r>
        <w:rPr>
          <w:rFonts w:ascii="Arial" w:hAnsi="Arial" w:cs="Arial"/>
          <w:color w:val="000000"/>
          <w:sz w:val="20"/>
          <w:szCs w:val="20"/>
        </w:rPr>
        <w:t xml:space="preserve">starostku obce Janu Sedlákovou k podpisu „Smlouvy o provádění servisních prohlídek motorového vozidla“ s </w:t>
      </w:r>
      <w:r>
        <w:rPr>
          <w:rFonts w:ascii="Arial" w:hAnsi="Arial" w:cs="Arial"/>
          <w:sz w:val="20"/>
          <w:szCs w:val="20"/>
        </w:rPr>
        <w:t>firmou Scania Czech Republic s.r.o. se sídlem Sobínská 186, 252 19 Chrášťany</w:t>
      </w:r>
    </w:p>
    <w:p w:rsidR="003079BE" w:rsidRDefault="003079BE" w:rsidP="003079BE">
      <w:pPr>
        <w:pStyle w:val="Standardnte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26/6/2019 schvaluje </w:t>
      </w:r>
      <w:r>
        <w:rPr>
          <w:rFonts w:ascii="Arial" w:hAnsi="Arial" w:cs="Arial"/>
          <w:bCs/>
          <w:sz w:val="20"/>
          <w:szCs w:val="20"/>
        </w:rPr>
        <w:t>smlouvu o dílo na zpracování monitorovacích zpráv o udržitelnosti na projektu  ,,Velkokapacitní požární cisterna pro JSHD Senetářov“ s Regionální rozvojovou agenturou Východní Moravy, která tvoří přílohu č. 12 tohoto zápisu</w:t>
      </w:r>
    </w:p>
    <w:p w:rsidR="003079BE" w:rsidRDefault="003079BE" w:rsidP="003079BE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27/6/2019 schvaluje </w:t>
      </w:r>
      <w:r>
        <w:rPr>
          <w:rFonts w:ascii="Arial" w:hAnsi="Arial" w:cs="Arial"/>
          <w:bCs/>
          <w:iCs/>
          <w:sz w:val="20"/>
          <w:szCs w:val="20"/>
        </w:rPr>
        <w:t>Obecně</w:t>
      </w:r>
      <w:r>
        <w:rPr>
          <w:rFonts w:ascii="Arial" w:hAnsi="Arial" w:cs="Arial"/>
          <w:sz w:val="20"/>
          <w:szCs w:val="20"/>
        </w:rPr>
        <w:t xml:space="preserve"> závaznou vyhlášku obce Senetářov č. 1/2019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 nočním klidu, s účinnosti dne 01.05.2019, která tvoří přílohu č. 13 tohoto zápisu</w:t>
      </w:r>
    </w:p>
    <w:p w:rsidR="003079BE" w:rsidRDefault="003079BE" w:rsidP="003079BE">
      <w:pPr>
        <w:pStyle w:val="Standardnte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28/6/2019 nesouhlasí s </w:t>
      </w:r>
      <w:r>
        <w:rPr>
          <w:rFonts w:ascii="Arial" w:hAnsi="Arial" w:cs="Arial"/>
          <w:color w:val="auto"/>
          <w:sz w:val="20"/>
          <w:szCs w:val="20"/>
        </w:rPr>
        <w:t>umístění kamery a monitorovacího prostoru kamerou před výrobní halou firmy SENETEKO s.r.o. v areálu průmyslové zóny Senetářov</w:t>
      </w:r>
    </w:p>
    <w:p w:rsidR="003079BE" w:rsidRDefault="003079BE" w:rsidP="003079BE">
      <w:pPr>
        <w:pStyle w:val="Standardnt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29/6/2019 nesouhlasí s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finanční podporu na závodech Formule MČR pro pana J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p w:rsidR="003079BE" w:rsidRDefault="003079BE" w:rsidP="003079BE">
      <w:pPr>
        <w:keepNext/>
        <w:spacing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30/6/2019 bere na vědomí vyhlášení konkurzního řízení na pracovní místo ředitelky Mateřské školy a školského zařízení zřizované obcí Senetářov.</w:t>
      </w:r>
    </w:p>
    <w:p w:rsidR="003079BE" w:rsidRDefault="003079BE" w:rsidP="003079BE">
      <w:pPr>
        <w:keepNext/>
        <w:spacing w:line="240" w:lineRule="atLeast"/>
        <w:jc w:val="both"/>
        <w:rPr>
          <w:rFonts w:ascii="Arial" w:hAnsi="Arial" w:cs="Arial"/>
          <w:sz w:val="20"/>
          <w:szCs w:val="20"/>
        </w:rPr>
      </w:pPr>
    </w:p>
    <w:sectPr w:rsidR="003079BE" w:rsidSect="00D10F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3BB" w:rsidRDefault="000553BB" w:rsidP="00342222">
      <w:r>
        <w:separator/>
      </w:r>
    </w:p>
  </w:endnote>
  <w:endnote w:type="continuationSeparator" w:id="0">
    <w:p w:rsidR="000553BB" w:rsidRDefault="000553BB" w:rsidP="00342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3BB" w:rsidRDefault="000553BB" w:rsidP="00342222">
      <w:r>
        <w:separator/>
      </w:r>
    </w:p>
  </w:footnote>
  <w:footnote w:type="continuationSeparator" w:id="0">
    <w:p w:rsidR="000553BB" w:rsidRDefault="000553BB" w:rsidP="003422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>
      <w:start w:val="6"/>
      <w:numFmt w:val="bullet"/>
      <w:lvlText w:val="-"/>
      <w:lvlJc w:val="left"/>
      <w:pPr>
        <w:tabs>
          <w:tab w:val="num" w:pos="1605"/>
        </w:tabs>
        <w:ind w:left="1605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1" w15:restartNumberingAfterBreak="0">
    <w:nsid w:val="695A700F"/>
    <w:multiLevelType w:val="hybridMultilevel"/>
    <w:tmpl w:val="884C64DC"/>
    <w:lvl w:ilvl="0" w:tplc="F566E116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6C857E86"/>
    <w:multiLevelType w:val="hybridMultilevel"/>
    <w:tmpl w:val="C4AEE842"/>
    <w:lvl w:ilvl="0" w:tplc="5B32ECB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F167884"/>
    <w:multiLevelType w:val="multilevel"/>
    <w:tmpl w:val="37A42094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70332A63"/>
    <w:multiLevelType w:val="hybridMultilevel"/>
    <w:tmpl w:val="97A4F2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8E942B9"/>
    <w:multiLevelType w:val="hybridMultilevel"/>
    <w:tmpl w:val="3D346196"/>
    <w:lvl w:ilvl="0" w:tplc="5E8A2914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222"/>
    <w:rsid w:val="000553BB"/>
    <w:rsid w:val="000847C7"/>
    <w:rsid w:val="00152578"/>
    <w:rsid w:val="00175585"/>
    <w:rsid w:val="00176FD0"/>
    <w:rsid w:val="00185C85"/>
    <w:rsid w:val="00195A0A"/>
    <w:rsid w:val="001B2F6B"/>
    <w:rsid w:val="001B6AB2"/>
    <w:rsid w:val="001E52A8"/>
    <w:rsid w:val="002034FF"/>
    <w:rsid w:val="00263229"/>
    <w:rsid w:val="00271217"/>
    <w:rsid w:val="0028551D"/>
    <w:rsid w:val="00292D0C"/>
    <w:rsid w:val="00297ED5"/>
    <w:rsid w:val="002D47EB"/>
    <w:rsid w:val="003079BE"/>
    <w:rsid w:val="00325260"/>
    <w:rsid w:val="00342222"/>
    <w:rsid w:val="00367B37"/>
    <w:rsid w:val="0038240B"/>
    <w:rsid w:val="003833F1"/>
    <w:rsid w:val="00384D79"/>
    <w:rsid w:val="003D00DD"/>
    <w:rsid w:val="00432608"/>
    <w:rsid w:val="004640BF"/>
    <w:rsid w:val="00496905"/>
    <w:rsid w:val="004A58B9"/>
    <w:rsid w:val="004E4DD7"/>
    <w:rsid w:val="00515800"/>
    <w:rsid w:val="0051624A"/>
    <w:rsid w:val="00524B4F"/>
    <w:rsid w:val="00553AC4"/>
    <w:rsid w:val="00557BFA"/>
    <w:rsid w:val="00573E6C"/>
    <w:rsid w:val="005C2FDA"/>
    <w:rsid w:val="005D581C"/>
    <w:rsid w:val="005D5F5C"/>
    <w:rsid w:val="00606217"/>
    <w:rsid w:val="006504B0"/>
    <w:rsid w:val="0068008F"/>
    <w:rsid w:val="006972C5"/>
    <w:rsid w:val="00722166"/>
    <w:rsid w:val="00752000"/>
    <w:rsid w:val="00762879"/>
    <w:rsid w:val="007A4E8A"/>
    <w:rsid w:val="007F1415"/>
    <w:rsid w:val="008379AD"/>
    <w:rsid w:val="00841A46"/>
    <w:rsid w:val="00847D6C"/>
    <w:rsid w:val="00853B2B"/>
    <w:rsid w:val="0086185F"/>
    <w:rsid w:val="008E5520"/>
    <w:rsid w:val="00912E14"/>
    <w:rsid w:val="00936245"/>
    <w:rsid w:val="0094029E"/>
    <w:rsid w:val="009749EC"/>
    <w:rsid w:val="009767E8"/>
    <w:rsid w:val="00980A2F"/>
    <w:rsid w:val="009B0D16"/>
    <w:rsid w:val="00A57822"/>
    <w:rsid w:val="00A628F9"/>
    <w:rsid w:val="00AA1A36"/>
    <w:rsid w:val="00AC6780"/>
    <w:rsid w:val="00B4065E"/>
    <w:rsid w:val="00B45A42"/>
    <w:rsid w:val="00B52445"/>
    <w:rsid w:val="00B878BC"/>
    <w:rsid w:val="00BB3392"/>
    <w:rsid w:val="00BC0B3C"/>
    <w:rsid w:val="00BC3403"/>
    <w:rsid w:val="00BE1C78"/>
    <w:rsid w:val="00BF3DA9"/>
    <w:rsid w:val="00C021F6"/>
    <w:rsid w:val="00C26C0E"/>
    <w:rsid w:val="00C351A0"/>
    <w:rsid w:val="00C51BF0"/>
    <w:rsid w:val="00C55FBC"/>
    <w:rsid w:val="00D10FB0"/>
    <w:rsid w:val="00D11B9F"/>
    <w:rsid w:val="00D22298"/>
    <w:rsid w:val="00D57594"/>
    <w:rsid w:val="00D83E18"/>
    <w:rsid w:val="00DA4FAD"/>
    <w:rsid w:val="00DB2F63"/>
    <w:rsid w:val="00DD1DBA"/>
    <w:rsid w:val="00DD64CB"/>
    <w:rsid w:val="00DE19BE"/>
    <w:rsid w:val="00E023C9"/>
    <w:rsid w:val="00E56830"/>
    <w:rsid w:val="00E62B6D"/>
    <w:rsid w:val="00E85739"/>
    <w:rsid w:val="00EB190E"/>
    <w:rsid w:val="00EB1A7D"/>
    <w:rsid w:val="00ED5F58"/>
    <w:rsid w:val="00EE6FF5"/>
    <w:rsid w:val="00F14BE9"/>
    <w:rsid w:val="00F54DE3"/>
    <w:rsid w:val="00FA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20B14E-3530-4073-B259-ADD484861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2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34222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semiHidden/>
    <w:rsid w:val="00342222"/>
    <w:rPr>
      <w:rFonts w:ascii="Times New Roman" w:eastAsia="Times New Roman" w:hAnsi="Times New Roman" w:cs="Times New Roman"/>
      <w:b/>
      <w:bCs/>
      <w:lang w:eastAsia="cs-CZ"/>
    </w:rPr>
  </w:style>
  <w:style w:type="character" w:styleId="Hypertextovodkaz">
    <w:name w:val="Hyperlink"/>
    <w:basedOn w:val="Standardnpsmoodstavce"/>
    <w:semiHidden/>
    <w:unhideWhenUsed/>
    <w:rsid w:val="00342222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unhideWhenUsed/>
    <w:rsid w:val="0034222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4222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34222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34222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nakapoznpodarou">
    <w:name w:val="footnote reference"/>
    <w:basedOn w:val="Standardnpsmoodstavce"/>
    <w:semiHidden/>
    <w:unhideWhenUsed/>
    <w:rsid w:val="00342222"/>
    <w:rPr>
      <w:vertAlign w:val="superscript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BF3DA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BF3DA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Textvbloku">
    <w:name w:val="Block Text"/>
    <w:basedOn w:val="Normln"/>
    <w:rsid w:val="00BF3DA9"/>
    <w:pPr>
      <w:autoSpaceDE w:val="0"/>
      <w:autoSpaceDN w:val="0"/>
      <w:adjustRightInd w:val="0"/>
      <w:spacing w:line="276" w:lineRule="atLeast"/>
      <w:ind w:left="360" w:right="474"/>
      <w:jc w:val="both"/>
    </w:pPr>
    <w:rPr>
      <w:color w:val="000000"/>
    </w:rPr>
  </w:style>
  <w:style w:type="paragraph" w:styleId="Odstavecseseznamem">
    <w:name w:val="List Paragraph"/>
    <w:basedOn w:val="Normln"/>
    <w:uiPriority w:val="34"/>
    <w:qFormat/>
    <w:rsid w:val="00432608"/>
    <w:pPr>
      <w:ind w:left="720"/>
      <w:contextualSpacing/>
    </w:pPr>
  </w:style>
  <w:style w:type="character" w:styleId="Siln">
    <w:name w:val="Strong"/>
    <w:basedOn w:val="Standardnpsmoodstavce"/>
    <w:qFormat/>
    <w:rsid w:val="00432608"/>
    <w:rPr>
      <w:b/>
      <w:bCs/>
    </w:rPr>
  </w:style>
  <w:style w:type="paragraph" w:styleId="Bezmezer">
    <w:name w:val="No Spacing"/>
    <w:uiPriority w:val="1"/>
    <w:qFormat/>
    <w:rsid w:val="00325260"/>
    <w:pPr>
      <w:spacing w:after="0" w:line="240" w:lineRule="auto"/>
    </w:pPr>
    <w:rPr>
      <w:rFonts w:eastAsiaTheme="minorEastAsia"/>
      <w:lang w:eastAsia="cs-CZ"/>
    </w:rPr>
  </w:style>
  <w:style w:type="paragraph" w:customStyle="1" w:styleId="Standardnte">
    <w:name w:val="Standardní te"/>
    <w:rsid w:val="00325260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Zkladntext20">
    <w:name w:val="Základní text (2)_"/>
    <w:link w:val="Zkladntext21"/>
    <w:uiPriority w:val="99"/>
    <w:locked/>
    <w:rsid w:val="00325260"/>
    <w:rPr>
      <w:rFonts w:ascii="Segoe UI" w:hAnsi="Segoe UI" w:cs="Segoe UI"/>
      <w:sz w:val="19"/>
      <w:szCs w:val="19"/>
      <w:shd w:val="clear" w:color="auto" w:fill="FFFFFF"/>
    </w:rPr>
  </w:style>
  <w:style w:type="paragraph" w:customStyle="1" w:styleId="Zkladntext21">
    <w:name w:val="Základní text (2)1"/>
    <w:basedOn w:val="Normln"/>
    <w:link w:val="Zkladntext20"/>
    <w:uiPriority w:val="99"/>
    <w:rsid w:val="00325260"/>
    <w:pPr>
      <w:widowControl w:val="0"/>
      <w:shd w:val="clear" w:color="auto" w:fill="FFFFFF"/>
      <w:spacing w:before="660" w:after="900" w:line="240" w:lineRule="exact"/>
      <w:ind w:hanging="320"/>
    </w:pPr>
    <w:rPr>
      <w:rFonts w:ascii="Segoe UI" w:eastAsiaTheme="minorHAnsi" w:hAnsi="Segoe UI" w:cs="Segoe UI"/>
      <w:sz w:val="19"/>
      <w:szCs w:val="19"/>
      <w:lang w:eastAsia="en-US"/>
    </w:rPr>
  </w:style>
  <w:style w:type="character" w:customStyle="1" w:styleId="Zkladntext11">
    <w:name w:val="Základní text (11)_"/>
    <w:link w:val="Zkladntext111"/>
    <w:uiPriority w:val="99"/>
    <w:locked/>
    <w:rsid w:val="00325260"/>
    <w:rPr>
      <w:rFonts w:ascii="Segoe UI" w:hAnsi="Segoe UI" w:cs="Segoe UI"/>
      <w:i/>
      <w:iCs/>
      <w:sz w:val="19"/>
      <w:szCs w:val="19"/>
      <w:shd w:val="clear" w:color="auto" w:fill="FFFFFF"/>
    </w:rPr>
  </w:style>
  <w:style w:type="paragraph" w:customStyle="1" w:styleId="Zkladntext111">
    <w:name w:val="Základní text (11)1"/>
    <w:basedOn w:val="Normln"/>
    <w:link w:val="Zkladntext11"/>
    <w:uiPriority w:val="99"/>
    <w:rsid w:val="00325260"/>
    <w:pPr>
      <w:widowControl w:val="0"/>
      <w:shd w:val="clear" w:color="auto" w:fill="FFFFFF"/>
      <w:spacing w:before="300" w:after="120" w:line="240" w:lineRule="atLeast"/>
      <w:ind w:hanging="320"/>
    </w:pPr>
    <w:rPr>
      <w:rFonts w:ascii="Segoe UI" w:eastAsiaTheme="minorHAnsi" w:hAnsi="Segoe UI" w:cs="Segoe UI"/>
      <w:i/>
      <w:iCs/>
      <w:sz w:val="19"/>
      <w:szCs w:val="19"/>
      <w:lang w:eastAsia="en-US"/>
    </w:rPr>
  </w:style>
  <w:style w:type="character" w:customStyle="1" w:styleId="Zkladntext11Nekurzva">
    <w:name w:val="Základní text (11) + Ne kurzíva"/>
    <w:uiPriority w:val="99"/>
    <w:rsid w:val="00325260"/>
    <w:rPr>
      <w:rFonts w:ascii="Segoe UI" w:hAnsi="Segoe UI" w:cs="Segoe UI" w:hint="default"/>
      <w:i w:val="0"/>
      <w:iCs w:val="0"/>
      <w:sz w:val="19"/>
      <w:szCs w:val="19"/>
      <w:shd w:val="clear" w:color="auto" w:fill="FFFFFF"/>
    </w:rPr>
  </w:style>
  <w:style w:type="character" w:customStyle="1" w:styleId="Podtitul2">
    <w:name w:val="Podtitul2"/>
    <w:basedOn w:val="Standardnpsmoodstavce"/>
    <w:rsid w:val="00C021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5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704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ucetni</cp:lastModifiedBy>
  <cp:revision>2</cp:revision>
  <dcterms:created xsi:type="dcterms:W3CDTF">2019-04-01T05:45:00Z</dcterms:created>
  <dcterms:modified xsi:type="dcterms:W3CDTF">2019-04-01T05:45:00Z</dcterms:modified>
</cp:coreProperties>
</file>